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7E7EB" w:sz="6" w:space="7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000000"/>
          <w:spacing w:val="0"/>
          <w:sz w:val="24"/>
          <w:szCs w:val="24"/>
          <w:bdr w:val="none" w:color="auto" w:sz="0" w:space="0"/>
        </w:rPr>
        <w:t>工程设计资质标准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Style w:val="5"/>
          <w:rFonts w:hint="eastAsia" w:asciiTheme="minorEastAsia" w:hAnsiTheme="minorEastAsia" w:eastAsiaTheme="minorEastAsia" w:cstheme="minorEastAsia"/>
          <w:b w:val="0"/>
          <w:i w:val="0"/>
          <w:caps w:val="0"/>
          <w:color w:val="8C8C8C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2016-01-04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 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instrText xml:space="preserve"> HYPERLINK "http://mp.weixin.qq.com/javascript:void(0);" </w:instrTex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6"/>
          <w:rFonts w:hint="eastAsia" w:asciiTheme="minorEastAsia" w:hAnsiTheme="minorEastAsia" w:eastAsiaTheme="minorEastAsia" w:cstheme="minorEastAsia"/>
          <w:b w:val="0"/>
          <w:i w:val="0"/>
          <w:caps w:val="0"/>
          <w:vanish/>
          <w:color w:val="607FA6"/>
          <w:spacing w:val="0"/>
          <w:sz w:val="24"/>
          <w:szCs w:val="24"/>
          <w:u w:val="none"/>
          <w:bdr w:val="none" w:color="auto" w:sz="0" w:space="0"/>
        </w:rPr>
        <w:t>名企人才网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vanish/>
          <w:color w:val="607FA6"/>
          <w:spacing w:val="0"/>
          <w:kern w:val="0"/>
          <w:sz w:val="24"/>
          <w:szCs w:val="24"/>
          <w:u w:val="none"/>
          <w:bdr w:val="none" w:color="auto" w:sz="0" w:space="0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</w:rPr>
        <w:t>工程设计资质标准</w:t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69230" cy="5741670"/>
            <wp:effectExtent l="0" t="0" r="7620" b="11430"/>
            <wp:docPr id="18" name="图片 18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74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3040" cy="5725160"/>
            <wp:effectExtent l="0" t="0" r="3810" b="8890"/>
            <wp:docPr id="19" name="图片 19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40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0500" cy="5949315"/>
            <wp:effectExtent l="0" t="0" r="6350" b="13335"/>
            <wp:docPr id="20" name="图片 20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4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4310" cy="5556885"/>
            <wp:effectExtent l="0" t="0" r="2540" b="5715"/>
            <wp:docPr id="21" name="图片 21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40.webp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4310" cy="5247005"/>
            <wp:effectExtent l="0" t="0" r="2540" b="10795"/>
            <wp:docPr id="22" name="图片 22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40.webp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3040" cy="6112510"/>
            <wp:effectExtent l="0" t="0" r="3810" b="2540"/>
            <wp:docPr id="23" name="图片 23" descr="640.webp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40.webp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3040" cy="4884420"/>
            <wp:effectExtent l="0" t="0" r="3810" b="11430"/>
            <wp:docPr id="24" name="图片 24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40.webp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4310" cy="5822950"/>
            <wp:effectExtent l="0" t="0" r="2540" b="6350"/>
            <wp:docPr id="25" name="图片 25" descr="640.webp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40.webp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71135" cy="4801235"/>
            <wp:effectExtent l="0" t="0" r="5715" b="18415"/>
            <wp:docPr id="26" name="图片 26" descr="640.webp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0.webp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69230" cy="6353810"/>
            <wp:effectExtent l="0" t="0" r="7620" b="8890"/>
            <wp:docPr id="27" name="图片 27" descr="640.webp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40.webp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69230" cy="6215380"/>
            <wp:effectExtent l="0" t="0" r="7620" b="13970"/>
            <wp:docPr id="28" name="图片 28" descr="640.webp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40.webp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21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180965" cy="6771640"/>
            <wp:effectExtent l="0" t="0" r="635" b="10160"/>
            <wp:docPr id="29" name="图片 29" descr="640.webp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640.webp 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019040" cy="7085965"/>
            <wp:effectExtent l="0" t="0" r="10160" b="635"/>
            <wp:docPr id="33" name="图片 33" descr="640.webp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40.webp 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095240" cy="6724015"/>
            <wp:effectExtent l="0" t="0" r="10160" b="635"/>
            <wp:docPr id="34" name="图片 34" descr="640.webp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40.webp 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57165" cy="5847715"/>
            <wp:effectExtent l="0" t="0" r="635" b="635"/>
            <wp:docPr id="36" name="图片 36" descr="640.webp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40.webp 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lang w:eastAsia="zh-CN"/>
        </w:rPr>
      </w:pP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D166F"/>
    <w:rsid w:val="607D166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2016-01-09T02:01:00Z</dcterms:created>
  <dc:creator>Administrator</dc:creator>
  <cp:lastModifiedBy>Administrator</cp:lastModifiedBy>
  <dcterms:modified xsi:type="dcterms:W3CDTF">2016-01-09T02:35:55Z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